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05" w:rsidRPr="00466A05" w:rsidRDefault="00466A05" w:rsidP="00466A0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Консультация «Адаптационный период в ДОУ»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Адаптационные процессы охватывают три стороны: ребенка, его родителей и педагогов. От того, насколько каждый готов пережить адаптацию, зависит результат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</w:t>
      </w: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спокойный ребенок, с удовольствием посещающий дошкольное образовательное учреждение.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Ребенок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четкий режим дня;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отсутствие родных рядом;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длительный контакт со сверстниками;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необходимость слушаться и подчиняться незнакомому взрослому;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резкое уменьшение персонального внимания именно к нему;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нового пространственно-предметного окружения.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ребенка к детскому саду сопровождается различными негативными физиологическими и психологическими изменениями. 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Адаптирующегося ребенка отличает: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преобладание отрицательных эмоций, в том числе страха;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нежелание вступать в контакт ни со сверстниками, ни со взрослыми;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утрата навыков самообслуживания;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нарушение сна;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снижение аппетита; 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регрессия речи;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снижение иммунитета и многочисленные заболевания (последствия стрессовой ситуации).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характерно и</w:t>
      </w: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</w:t>
      </w: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тревоги, а не безграничной радости. И чем ближе день, когда малыш переступит порог детского сада, тем все чаще дают о себе знать следующие проявления: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памяти всплывают эпизоды личного опыта посещения детского сада (причем в первую очередь, как правило, отрицательные);</w:t>
      </w:r>
    </w:p>
    <w:p w:rsid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обостряется внимание к привычкам и навыкам ребенка, причем не только к культурно-гигиеническим (умение пользоваться туалетом, мыть руки и лицо, есть и пить, раздеваться и одеваться и пр.), но и к поведенческим (как общается с другими детьми, как слушает и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полняет просьбы взрослых и пр.).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малыш в детском саду. Начинается непростой период адаптации к новым условиям жизни.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Адаптирующегося родителя отличает: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повышенная тревожность;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обостренное чувство жалости к ребенку и к себе;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преобладание интереса ко всему, что связано с обеспечением жизнедеятельности ребенка;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повышенное внимание к педагогам (от усиленного контроля до заискивания);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многословность (задает много вопросов, интересуется подробностями и деталями из прожитого ребенком дня).</w:t>
      </w:r>
    </w:p>
    <w:p w:rsid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Сколько это будет длиться?</w:t>
      </w:r>
      <w:r w:rsidRPr="00466A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три степени адаптации: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легкую (15-30 дней);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среднюю (30-60 дней);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тяжелую (от 2 до 6 месяцев).</w:t>
      </w:r>
    </w:p>
    <w:p w:rsidR="00514AF5" w:rsidRDefault="00466A05" w:rsidP="00514A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статистике, большинство детей, поступивших в дошкольное образовательное учреждение (ДОУ), переживают среднюю или тяжелую адаптацию.</w:t>
      </w:r>
    </w:p>
    <w:p w:rsidR="00514AF5" w:rsidRPr="00514AF5" w:rsidRDefault="00514AF5" w:rsidP="00514A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4AF5">
        <w:rPr>
          <w:rFonts w:ascii="Times New Roman" w:hAnsi="Times New Roman" w:cs="Times New Roman"/>
          <w:b/>
          <w:sz w:val="24"/>
          <w:szCs w:val="24"/>
        </w:rPr>
        <w:t>Игра «Ручеек»</w:t>
      </w:r>
    </w:p>
    <w:p w:rsidR="00514AF5" w:rsidRPr="00514AF5" w:rsidRDefault="00514AF5" w:rsidP="00514A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AF5">
        <w:rPr>
          <w:rFonts w:ascii="Times New Roman" w:hAnsi="Times New Roman" w:cs="Times New Roman"/>
          <w:sz w:val="24"/>
          <w:szCs w:val="24"/>
        </w:rPr>
        <w:t>Участники игры встают парами, образуя коридор. Один из игроков должен пройти по этому коридору, а остальные произнося одновременно фразы, справа стоящие положительные, с лева – отрицательные.</w:t>
      </w:r>
    </w:p>
    <w:p w:rsidR="00514AF5" w:rsidRPr="00514AF5" w:rsidRDefault="00514AF5" w:rsidP="00514A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AF5">
        <w:rPr>
          <w:rFonts w:ascii="Times New Roman" w:hAnsi="Times New Roman" w:cs="Times New Roman"/>
          <w:sz w:val="24"/>
          <w:szCs w:val="24"/>
        </w:rPr>
        <w:t>Пример.</w:t>
      </w:r>
    </w:p>
    <w:p w:rsidR="00514AF5" w:rsidRPr="00514AF5" w:rsidRDefault="00514AF5" w:rsidP="00514A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AF5">
        <w:rPr>
          <w:rFonts w:ascii="Times New Roman" w:hAnsi="Times New Roman" w:cs="Times New Roman"/>
          <w:sz w:val="24"/>
          <w:szCs w:val="24"/>
        </w:rPr>
        <w:t>- Сегодня не надо идти на работу, поспи еще.</w:t>
      </w:r>
    </w:p>
    <w:p w:rsidR="00514AF5" w:rsidRPr="00514AF5" w:rsidRDefault="00514AF5" w:rsidP="00514A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AF5">
        <w:rPr>
          <w:rFonts w:ascii="Times New Roman" w:hAnsi="Times New Roman" w:cs="Times New Roman"/>
          <w:sz w:val="24"/>
          <w:szCs w:val="24"/>
        </w:rPr>
        <w:t>- Вставай скорее</w:t>
      </w:r>
      <w:r>
        <w:rPr>
          <w:rFonts w:ascii="Times New Roman" w:hAnsi="Times New Roman" w:cs="Times New Roman"/>
          <w:sz w:val="24"/>
          <w:szCs w:val="24"/>
        </w:rPr>
        <w:t>, а то на работу опоздаю</w:t>
      </w:r>
      <w:r w:rsidRPr="00514AF5">
        <w:rPr>
          <w:rFonts w:ascii="Times New Roman" w:hAnsi="Times New Roman" w:cs="Times New Roman"/>
          <w:sz w:val="24"/>
          <w:szCs w:val="24"/>
        </w:rPr>
        <w:t>.</w:t>
      </w:r>
    </w:p>
    <w:p w:rsidR="00514AF5" w:rsidRPr="00514AF5" w:rsidRDefault="00514AF5" w:rsidP="00514A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AF5">
        <w:rPr>
          <w:rFonts w:ascii="Times New Roman" w:hAnsi="Times New Roman" w:cs="Times New Roman"/>
          <w:sz w:val="24"/>
          <w:szCs w:val="24"/>
        </w:rPr>
        <w:t>- Что ты хочешь на обед? Приготовить то, что ты любишь?</w:t>
      </w:r>
    </w:p>
    <w:p w:rsidR="00514AF5" w:rsidRPr="00514AF5" w:rsidRDefault="00514AF5" w:rsidP="00514A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AF5">
        <w:rPr>
          <w:rFonts w:ascii="Times New Roman" w:hAnsi="Times New Roman" w:cs="Times New Roman"/>
          <w:sz w:val="24"/>
          <w:szCs w:val="24"/>
        </w:rPr>
        <w:t>- На обед рассольник, гуляш. Ешь то, что приготовили.</w:t>
      </w:r>
    </w:p>
    <w:p w:rsidR="00514AF5" w:rsidRPr="00514AF5" w:rsidRDefault="00514AF5" w:rsidP="00514A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F5">
        <w:rPr>
          <w:rFonts w:ascii="Times New Roman" w:hAnsi="Times New Roman" w:cs="Times New Roman"/>
          <w:sz w:val="24"/>
          <w:szCs w:val="24"/>
        </w:rPr>
        <w:t>ОБСУЖДЕНИЕ того какие чувства испытывал игрок, проходящий по коридору.</w:t>
      </w:r>
    </w:p>
    <w:p w:rsidR="00514AF5" w:rsidRPr="00466A05" w:rsidRDefault="00514AF5" w:rsidP="00514A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F5">
        <w:rPr>
          <w:rFonts w:ascii="Times New Roman" w:hAnsi="Times New Roman" w:cs="Times New Roman"/>
          <w:sz w:val="24"/>
          <w:szCs w:val="24"/>
        </w:rPr>
        <w:t xml:space="preserve">- Эти изменения происходят на всех уровнях, во всех системах. Обычно видна лишь надводная часть айсберга - поведение. </w:t>
      </w:r>
      <w:bookmarkStart w:id="0" w:name="_GoBack"/>
      <w:bookmarkEnd w:id="0"/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Итогом </w:t>
      </w:r>
      <w:r w:rsidRPr="00466A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периода адаптации</w:t>
      </w:r>
      <w:r w:rsidRPr="00466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принято считать момент, когда на смену отрицательным эмоциям приходят положительные и восстанавливаются регрессирующие функции. </w:t>
      </w: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означает, что: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утреннем расставании ребенок не плачет и с желанием идет в группу;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ребенок все охотнее взаимодействует с воспитателем в группе, откликается на его просьбы, следует режимным моментам;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малыш ориентируется в пространстве группы, у него появляются любимые игрушки;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ребенок вспоминает забытые навыки самообслуживания; более того, у него появляются новые достижения, которым он научился в саду;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нормализуется сон как в детском саду, так и дома;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восстанавливается аппетит.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 какими трудностями приходится сталкиваться малышу?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 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Во-вторых, дети 2-3 лет испытывают страхи перед незнакомыми 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ьми и новыми ситуациями общения</w:t>
      </w: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страхи - одна из причин затрудненной адаптации ребенка к яслям. Нередко боязнь новых людей и ситуаций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эмоционально привязаны к матерям. Мама для них – безопасный проводник на пути познания мира. Поэтому ребенок не может быстро адаптироваться,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 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на горшок 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466A05" w:rsidRP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Существуют определенные причины, которые вызывают слезы у ребенка:</w:t>
      </w:r>
    </w:p>
    <w:p w:rsidR="00466A05" w:rsidRP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Тревога, связанная со сменой обстановки. </w:t>
      </w: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</w:t>
      </w:r>
    </w:p>
    <w:p w:rsidR="00466A05" w:rsidRP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</w:t>
      </w: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Ребенку бывает сложно принять нормы и правила жизни группы</w:t>
      </w: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приучают к определенной дисциплине, а в домашних условиях она не была так важна. </w:t>
      </w:r>
    </w:p>
    <w:p w:rsidR="00466A05" w:rsidRP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Психологическая неготовность ребенка к детскому саду. </w:t>
      </w: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466A05" w:rsidRP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навыков самообслуживания.</w:t>
      </w: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сильно осложняет пребывание ребенка в детском саду.</w:t>
      </w:r>
    </w:p>
    <w:p w:rsidR="00466A05" w:rsidRP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поступления в детский сад ребенок должен уметь: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садиться на стул;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пить из чашки;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ложкой;</w:t>
      </w:r>
    </w:p>
    <w:p w:rsidR="00466A05" w:rsidRPr="00466A05" w:rsidRDefault="00466A05" w:rsidP="00466A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участвовать в одевании, умывании.</w:t>
      </w:r>
    </w:p>
    <w:p w:rsidR="00466A05" w:rsidRP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Избыток впечатлений. </w:t>
      </w:r>
      <w:r w:rsidRPr="00466A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</w:p>
    <w:p w:rsidR="00466A05" w:rsidRP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Неумение занять себя игрушкой. </w:t>
      </w:r>
    </w:p>
    <w:p w:rsid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у ребенка своеобразных привычек.</w:t>
      </w:r>
    </w:p>
    <w:p w:rsidR="00466A05" w:rsidRP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рекомендуется: </w:t>
      </w:r>
    </w:p>
    <w:p w:rsid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аказывать или сердиться на малыша за то, что он плачет при расставании или дома при упоминании необходимости идти в сад! </w:t>
      </w:r>
    </w:p>
    <w:p w:rsidR="00466A05" w:rsidRP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466A05" w:rsidRPr="00466A05" w:rsidRDefault="00466A05" w:rsidP="00466A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Давать ребенку напрасные надежды, </w:t>
      </w:r>
      <w:r w:rsidRPr="0046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466A05" w:rsidRDefault="0046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1341" w:type="dxa"/>
        <w:tblInd w:w="-1281" w:type="dxa"/>
        <w:tblLook w:val="04A0" w:firstRow="1" w:lastRow="0" w:firstColumn="1" w:lastColumn="0" w:noHBand="0" w:noVBand="1"/>
      </w:tblPr>
      <w:tblGrid>
        <w:gridCol w:w="5812"/>
        <w:gridCol w:w="5529"/>
      </w:tblGrid>
      <w:tr w:rsidR="008C5F86" w:rsidTr="008C5F86">
        <w:tc>
          <w:tcPr>
            <w:tcW w:w="5812" w:type="dxa"/>
          </w:tcPr>
          <w:p w:rsidR="008C5F86" w:rsidRDefault="008C5F86" w:rsidP="008C5F8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Техники позитивного расставания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34A6">
              <w:rPr>
                <w:rFonts w:ascii="Times New Roman" w:hAnsi="Times New Roman" w:cs="Times New Roman"/>
                <w:sz w:val="24"/>
                <w:szCs w:val="24"/>
              </w:rPr>
              <w:t>Обеспечьте малышу эмоциональную стабильность утром.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Позвольте малышу взять в детский сад игрушку.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«прощальное окошко».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Разработайте ритуал прощания, порядок действий, который будет повторяться (воздушные поцелуи, объятия – то, что понравится малышу и привнесет позитивный момент в расставании).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ребенком обязательно надо попрощаться, но КОРОТКО и БЫСТРО.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пытайтесь ускользнуть незаметно от ребенка, если хотите, чтобы он вам доверял.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Выберете удобные точки отсчета (лучше сказать ребенку, что вы вернетесь не в пять часов, а после «тихого часа» или перед обедом.</w:t>
            </w:r>
          </w:p>
          <w:p w:rsidR="008C5F86" w:rsidRPr="008C5F86" w:rsidRDefault="008C5F86" w:rsidP="008C5F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«По дороге в детский сад»</w:t>
            </w:r>
          </w:p>
          <w:p w:rsidR="008C5F86" w:rsidRPr="008C5F86" w:rsidRDefault="008C5F86" w:rsidP="008C5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ребенок с желанием шел в детский сад, с ним можно поиграть.</w:t>
            </w:r>
          </w:p>
          <w:p w:rsidR="008C5F86" w:rsidRDefault="008C5F86" w:rsidP="008C5F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«Все круглое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(квадратное, треугольное)»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F86" w:rsidRPr="008C5F86" w:rsidRDefault="008C5F86" w:rsidP="008C5F8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взрослый по очереди называют предметы круглой формы, встречающиеся на пути.</w:t>
            </w:r>
          </w:p>
          <w:p w:rsidR="008C5F86" w:rsidRPr="008C5F86" w:rsidRDefault="008C5F86" w:rsidP="008C5F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«Волшебные фигуры»</w:t>
            </w:r>
          </w:p>
          <w:p w:rsidR="008C5F86" w:rsidRPr="008C5F86" w:rsidRDefault="008C5F86" w:rsidP="008C5F8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Имитируем с ребенком походку зайчика, медведя, лисички и т.д.</w:t>
            </w:r>
          </w:p>
          <w:p w:rsidR="008C5F86" w:rsidRDefault="008C5F86" w:rsidP="008C5F8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«Чего не стало?», «Что изменилось?»</w:t>
            </w:r>
          </w:p>
          <w:p w:rsidR="008C5F86" w:rsidRPr="008C5F86" w:rsidRDefault="008C5F86" w:rsidP="008C5F8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снимает перчатку со своей руки или прикрепляет к своей куртке значок и просит ребенка сказать, что изменилось. Можно наблюдать за тем, что изменилось по дороге в детский сад.</w:t>
            </w:r>
          </w:p>
          <w:p w:rsidR="008C5F86" w:rsidRPr="008C5F86" w:rsidRDefault="008C5F86" w:rsidP="008C5F8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«Загадки»</w:t>
            </w:r>
          </w:p>
          <w:p w:rsidR="008C5F86" w:rsidRPr="008C5F86" w:rsidRDefault="008C5F86" w:rsidP="008C5F8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можно придумывать загадки. Например, «Рыженькая, с пушистым хвостом, любит грызть орехи, прыгает по деревьям. Кто это?»</w:t>
            </w:r>
          </w:p>
          <w:p w:rsidR="008C5F86" w:rsidRDefault="008C5F86" w:rsidP="008C5F8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C5F86" w:rsidRDefault="008C5F86" w:rsidP="008C5F8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05">
              <w:rPr>
                <w:rFonts w:ascii="Times New Roman" w:hAnsi="Times New Roman" w:cs="Times New Roman"/>
                <w:b/>
                <w:sz w:val="24"/>
                <w:szCs w:val="24"/>
              </w:rPr>
              <w:t>Техники позитивного расставания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34A6">
              <w:rPr>
                <w:rFonts w:ascii="Times New Roman" w:hAnsi="Times New Roman" w:cs="Times New Roman"/>
                <w:sz w:val="24"/>
                <w:szCs w:val="24"/>
              </w:rPr>
              <w:t>Обеспечьте малышу эмоциональную стабильность утром.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Позвольте малышу взять в детский сад игрушку.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«прощальное окошко».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Разработайте ритуал прощания, порядок действий, который будет повторяться (воздушные поцелуи, объятия – то, что понравится малышу и привнесет позитивный момент в расставании).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ребенком обязательно надо попрощаться, но КОРОТКО и БЫСТРО.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пытайтесь ускользнуть незаметно от ребенка, если хотите, чтобы он вам доверял.</w:t>
            </w:r>
          </w:p>
          <w:p w:rsidR="008C5F86" w:rsidRDefault="008C5F86" w:rsidP="008C5F86">
            <w:pPr>
              <w:pStyle w:val="a3"/>
              <w:numPr>
                <w:ilvl w:val="0"/>
                <w:numId w:val="2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Выберете удобные точки отсчета (лучше сказать ребенку, что вы вернетесь не в пять часов, а после «тихого часа» или перед обедом.</w:t>
            </w:r>
          </w:p>
          <w:p w:rsidR="008C5F86" w:rsidRPr="008C5F86" w:rsidRDefault="008C5F86" w:rsidP="008C5F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«По дороге в детский сад»</w:t>
            </w:r>
          </w:p>
          <w:p w:rsidR="008C5F86" w:rsidRPr="008C5F86" w:rsidRDefault="008C5F86" w:rsidP="008C5F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ребенок с желанием шел в детский сад, с ним можно поиграть.</w:t>
            </w:r>
          </w:p>
          <w:p w:rsidR="008C5F86" w:rsidRDefault="008C5F86" w:rsidP="008C5F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«Все круглое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(квадратное, треугольное)»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F86" w:rsidRPr="008C5F86" w:rsidRDefault="008C5F86" w:rsidP="008C5F8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взрослый по очереди называют предметы круглой формы, встречающиеся на пути.</w:t>
            </w:r>
          </w:p>
          <w:p w:rsidR="008C5F86" w:rsidRPr="008C5F86" w:rsidRDefault="008C5F86" w:rsidP="008C5F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«Волшебные фигуры»</w:t>
            </w:r>
          </w:p>
          <w:p w:rsidR="008C5F86" w:rsidRPr="008C5F86" w:rsidRDefault="008C5F86" w:rsidP="008C5F8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Имитируем с ребенком походку зайчика, медведя, лисички и т.д.</w:t>
            </w:r>
          </w:p>
          <w:p w:rsidR="008C5F86" w:rsidRDefault="008C5F86" w:rsidP="008C5F8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«Чего не стало?», «Что изменилось?»</w:t>
            </w:r>
          </w:p>
          <w:p w:rsidR="008C5F86" w:rsidRPr="008C5F86" w:rsidRDefault="008C5F86" w:rsidP="008C5F8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снимает перчатку со своей руки или прикрепляет к своей куртке значок и просит ребенка сказать, что изменилось. Можно наблюдать за тем, что изменилось по дороге в детский сад.</w:t>
            </w:r>
          </w:p>
          <w:p w:rsidR="008C5F86" w:rsidRPr="008C5F86" w:rsidRDefault="008C5F86" w:rsidP="008C5F8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«Загадки»</w:t>
            </w:r>
          </w:p>
          <w:p w:rsidR="008C5F86" w:rsidRPr="008C5F86" w:rsidRDefault="008C5F86" w:rsidP="008C5F8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можно придумывать загадки. Например, «Рыженькая, с пушистым хвостом, любит грызть орехи, прыгает по деревьям. Кто это?»</w:t>
            </w:r>
          </w:p>
          <w:p w:rsidR="008C5F86" w:rsidRDefault="008C5F86" w:rsidP="008C5F8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F86" w:rsidRDefault="008C5F86" w:rsidP="008C5F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234A6" w:rsidRPr="005234A6" w:rsidRDefault="005234A6" w:rsidP="005234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234A6" w:rsidRPr="0052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204C"/>
      </v:shape>
    </w:pict>
  </w:numPicBullet>
  <w:abstractNum w:abstractNumId="0">
    <w:nsid w:val="1F4130AC"/>
    <w:multiLevelType w:val="multilevel"/>
    <w:tmpl w:val="D9B8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E4BB1"/>
    <w:multiLevelType w:val="multilevel"/>
    <w:tmpl w:val="03F6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51FF1"/>
    <w:multiLevelType w:val="multilevel"/>
    <w:tmpl w:val="0BE6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66AA1"/>
    <w:multiLevelType w:val="multilevel"/>
    <w:tmpl w:val="BC70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40C68"/>
    <w:multiLevelType w:val="multilevel"/>
    <w:tmpl w:val="2B38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75F66"/>
    <w:multiLevelType w:val="multilevel"/>
    <w:tmpl w:val="5206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F09E0"/>
    <w:multiLevelType w:val="multilevel"/>
    <w:tmpl w:val="0FFE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327D8"/>
    <w:multiLevelType w:val="multilevel"/>
    <w:tmpl w:val="61EE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55169"/>
    <w:multiLevelType w:val="multilevel"/>
    <w:tmpl w:val="CAF6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46F14"/>
    <w:multiLevelType w:val="multilevel"/>
    <w:tmpl w:val="2AF8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73EE7"/>
    <w:multiLevelType w:val="multilevel"/>
    <w:tmpl w:val="C0D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C4A9D"/>
    <w:multiLevelType w:val="hybridMultilevel"/>
    <w:tmpl w:val="7EC4A65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84408C"/>
    <w:multiLevelType w:val="multilevel"/>
    <w:tmpl w:val="E9F0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C630BE"/>
    <w:multiLevelType w:val="multilevel"/>
    <w:tmpl w:val="5A4E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86960"/>
    <w:multiLevelType w:val="multilevel"/>
    <w:tmpl w:val="BEAE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456FCD"/>
    <w:multiLevelType w:val="multilevel"/>
    <w:tmpl w:val="CA4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84839"/>
    <w:multiLevelType w:val="multilevel"/>
    <w:tmpl w:val="032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8563EE"/>
    <w:multiLevelType w:val="multilevel"/>
    <w:tmpl w:val="F306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1D2974"/>
    <w:multiLevelType w:val="multilevel"/>
    <w:tmpl w:val="EF8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16B53"/>
    <w:multiLevelType w:val="multilevel"/>
    <w:tmpl w:val="5A38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9853DB"/>
    <w:multiLevelType w:val="multilevel"/>
    <w:tmpl w:val="5A50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D4326"/>
    <w:multiLevelType w:val="multilevel"/>
    <w:tmpl w:val="9F5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85EF4"/>
    <w:multiLevelType w:val="multilevel"/>
    <w:tmpl w:val="26A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E27B3C"/>
    <w:multiLevelType w:val="multilevel"/>
    <w:tmpl w:val="03AA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4"/>
  </w:num>
  <w:num w:numId="5">
    <w:abstractNumId w:val="19"/>
  </w:num>
  <w:num w:numId="6">
    <w:abstractNumId w:val="8"/>
  </w:num>
  <w:num w:numId="7">
    <w:abstractNumId w:val="21"/>
  </w:num>
  <w:num w:numId="8">
    <w:abstractNumId w:val="5"/>
  </w:num>
  <w:num w:numId="9">
    <w:abstractNumId w:val="18"/>
  </w:num>
  <w:num w:numId="10">
    <w:abstractNumId w:val="15"/>
  </w:num>
  <w:num w:numId="11">
    <w:abstractNumId w:val="0"/>
  </w:num>
  <w:num w:numId="12">
    <w:abstractNumId w:val="1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7"/>
  </w:num>
  <w:num w:numId="18">
    <w:abstractNumId w:val="9"/>
  </w:num>
  <w:num w:numId="19">
    <w:abstractNumId w:val="6"/>
  </w:num>
  <w:num w:numId="20">
    <w:abstractNumId w:val="20"/>
  </w:num>
  <w:num w:numId="21">
    <w:abstractNumId w:val="3"/>
  </w:num>
  <w:num w:numId="22">
    <w:abstractNumId w:val="23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24"/>
    <w:rsid w:val="00270BE8"/>
    <w:rsid w:val="003B44B3"/>
    <w:rsid w:val="00466A05"/>
    <w:rsid w:val="00507724"/>
    <w:rsid w:val="00514AF5"/>
    <w:rsid w:val="005234A6"/>
    <w:rsid w:val="008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7C257-B702-43AA-B5AD-F2F40BFC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A6"/>
    <w:pPr>
      <w:ind w:left="720"/>
      <w:contextualSpacing/>
    </w:pPr>
  </w:style>
  <w:style w:type="paragraph" w:customStyle="1" w:styleId="c18">
    <w:name w:val="c18"/>
    <w:basedOn w:val="a"/>
    <w:rsid w:val="008C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5F86"/>
  </w:style>
  <w:style w:type="character" w:customStyle="1" w:styleId="c1">
    <w:name w:val="c1"/>
    <w:basedOn w:val="a0"/>
    <w:rsid w:val="008C5F86"/>
  </w:style>
  <w:style w:type="table" w:styleId="a4">
    <w:name w:val="Table Grid"/>
    <w:basedOn w:val="a1"/>
    <w:uiPriority w:val="39"/>
    <w:rsid w:val="008C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2021-09-15T10:37:00Z</dcterms:created>
  <dcterms:modified xsi:type="dcterms:W3CDTF">2021-09-15T11:58:00Z</dcterms:modified>
</cp:coreProperties>
</file>