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84" w:rsidRPr="00124676" w:rsidRDefault="00857084" w:rsidP="00124676">
      <w:pPr>
        <w:pStyle w:val="c8"/>
        <w:spacing w:before="0" w:beforeAutospacing="0" w:after="0" w:afterAutospacing="0" w:line="276" w:lineRule="auto"/>
        <w:jc w:val="center"/>
        <w:rPr>
          <w:rFonts w:ascii="Calibri" w:hAnsi="Calibri" w:cs="Calibri"/>
          <w:color w:val="000000" w:themeColor="text1"/>
        </w:rPr>
      </w:pPr>
      <w:r w:rsidRPr="00124676">
        <w:rPr>
          <w:rStyle w:val="c6"/>
          <w:b/>
          <w:bCs/>
          <w:color w:val="000000" w:themeColor="text1"/>
        </w:rPr>
        <w:t>Мастер-класс для родителей «Сенсорное развитие детей в домашних условиях»</w:t>
      </w:r>
    </w:p>
    <w:p w:rsidR="00857084" w:rsidRPr="00124676" w:rsidRDefault="00857084" w:rsidP="00124676">
      <w:pPr>
        <w:pStyle w:val="c3"/>
        <w:spacing w:before="0" w:beforeAutospacing="0" w:after="0" w:afterAutospacing="0" w:line="276" w:lineRule="auto"/>
        <w:jc w:val="both"/>
        <w:rPr>
          <w:rFonts w:ascii="Calibri" w:hAnsi="Calibri" w:cs="Calibri"/>
          <w:color w:val="000000" w:themeColor="text1"/>
        </w:rPr>
      </w:pPr>
      <w:r w:rsidRPr="00124676">
        <w:rPr>
          <w:rStyle w:val="c0"/>
          <w:b/>
          <w:bCs/>
          <w:color w:val="000000" w:themeColor="text1"/>
        </w:rPr>
        <w:t>Цель мастер-класса: </w:t>
      </w:r>
      <w:r w:rsidRPr="00124676">
        <w:rPr>
          <w:rStyle w:val="c1"/>
          <w:color w:val="000000" w:themeColor="text1"/>
        </w:rPr>
        <w:t>оказание помощи в реализации целенаправленной работы по развитию мелкой моторики и сенсорному формированию детей младшего дошкольного возраста в домашних условиях.</w:t>
      </w:r>
    </w:p>
    <w:p w:rsidR="00857084" w:rsidRPr="00124676" w:rsidRDefault="00857084" w:rsidP="00124676">
      <w:pPr>
        <w:pStyle w:val="c3"/>
        <w:spacing w:before="0" w:beforeAutospacing="0" w:after="0" w:afterAutospacing="0" w:line="276" w:lineRule="auto"/>
        <w:jc w:val="both"/>
        <w:rPr>
          <w:rFonts w:ascii="Calibri" w:hAnsi="Calibri" w:cs="Calibri"/>
          <w:color w:val="000000" w:themeColor="text1"/>
        </w:rPr>
      </w:pPr>
      <w:r w:rsidRPr="00124676">
        <w:rPr>
          <w:rStyle w:val="c0"/>
          <w:b/>
          <w:bCs/>
          <w:color w:val="000000" w:themeColor="text1"/>
        </w:rPr>
        <w:t>Задачи мастер-класса:</w:t>
      </w:r>
    </w:p>
    <w:p w:rsidR="00857084" w:rsidRPr="00124676" w:rsidRDefault="00857084" w:rsidP="00124676">
      <w:pPr>
        <w:pStyle w:val="c3"/>
        <w:spacing w:before="0" w:beforeAutospacing="0" w:after="0" w:afterAutospacing="0" w:line="276" w:lineRule="auto"/>
        <w:jc w:val="both"/>
        <w:rPr>
          <w:rFonts w:ascii="Calibri" w:hAnsi="Calibri" w:cs="Calibri"/>
          <w:color w:val="000000" w:themeColor="text1"/>
        </w:rPr>
      </w:pPr>
      <w:r w:rsidRPr="00124676">
        <w:rPr>
          <w:rStyle w:val="c1"/>
          <w:color w:val="000000" w:themeColor="text1"/>
        </w:rPr>
        <w:t>- познакомить родителей с понятием «сенсорные эталоны»;</w:t>
      </w:r>
    </w:p>
    <w:p w:rsidR="00857084" w:rsidRPr="00124676" w:rsidRDefault="00857084" w:rsidP="00124676">
      <w:pPr>
        <w:pStyle w:val="c3"/>
        <w:spacing w:before="0" w:beforeAutospacing="0" w:after="0" w:afterAutospacing="0" w:line="276" w:lineRule="auto"/>
        <w:jc w:val="both"/>
        <w:rPr>
          <w:rFonts w:ascii="Calibri" w:hAnsi="Calibri" w:cs="Calibri"/>
          <w:color w:val="000000" w:themeColor="text1"/>
        </w:rPr>
      </w:pPr>
      <w:r w:rsidRPr="00124676">
        <w:rPr>
          <w:rStyle w:val="c1"/>
          <w:color w:val="000000" w:themeColor="text1"/>
        </w:rPr>
        <w:t>- 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857084" w:rsidRPr="00124676" w:rsidRDefault="00857084" w:rsidP="00124676">
      <w:pPr>
        <w:pStyle w:val="c3"/>
        <w:spacing w:before="0" w:beforeAutospacing="0" w:after="0" w:afterAutospacing="0" w:line="276" w:lineRule="auto"/>
        <w:jc w:val="both"/>
        <w:rPr>
          <w:rFonts w:ascii="Calibri" w:hAnsi="Calibri" w:cs="Calibri"/>
          <w:color w:val="000000" w:themeColor="text1"/>
        </w:rPr>
      </w:pPr>
      <w:r w:rsidRPr="00124676">
        <w:rPr>
          <w:rStyle w:val="c1"/>
          <w:color w:val="000000" w:themeColor="text1"/>
        </w:rPr>
        <w:t>- создание условий для укрепления сотрудничества между детским садом и семьей и развития творческих способностей детей и родителей.</w:t>
      </w:r>
    </w:p>
    <w:p w:rsidR="00857084" w:rsidRPr="00124676" w:rsidRDefault="00857084" w:rsidP="00124676">
      <w:pPr>
        <w:pStyle w:val="c3"/>
        <w:spacing w:before="0" w:beforeAutospacing="0" w:after="0" w:afterAutospacing="0" w:line="276" w:lineRule="auto"/>
        <w:ind w:firstLine="709"/>
        <w:jc w:val="both"/>
        <w:rPr>
          <w:rFonts w:ascii="Calibri" w:hAnsi="Calibri" w:cs="Calibri"/>
          <w:color w:val="000000" w:themeColor="text1"/>
        </w:rPr>
      </w:pPr>
      <w:r w:rsidRPr="00124676">
        <w:rPr>
          <w:rStyle w:val="c0"/>
          <w:b/>
          <w:bCs/>
          <w:color w:val="000000" w:themeColor="text1"/>
        </w:rPr>
        <w:t>Сенсорное развитие ребенка </w:t>
      </w:r>
      <w:r w:rsidRPr="00124676">
        <w:rPr>
          <w:rStyle w:val="c1"/>
          <w:color w:val="000000" w:themeColor="text1"/>
        </w:rPr>
        <w:t>–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857084" w:rsidRPr="00124676" w:rsidRDefault="00857084" w:rsidP="00124676">
      <w:pPr>
        <w:pStyle w:val="c3"/>
        <w:spacing w:before="0" w:beforeAutospacing="0" w:after="0" w:afterAutospacing="0" w:line="276" w:lineRule="auto"/>
        <w:ind w:firstLine="709"/>
        <w:jc w:val="both"/>
        <w:rPr>
          <w:rFonts w:ascii="Calibri" w:hAnsi="Calibri" w:cs="Calibri"/>
          <w:color w:val="000000" w:themeColor="text1"/>
        </w:rPr>
      </w:pPr>
      <w:r w:rsidRPr="00124676">
        <w:rPr>
          <w:rStyle w:val="c1"/>
          <w:color w:val="000000" w:themeColor="text1"/>
        </w:rPr>
        <w:t>Что любят, прежде всего, делать дети? Конечно, играть!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996DF1" w:rsidRPr="00124676" w:rsidRDefault="00857084" w:rsidP="00124676">
      <w:pPr>
        <w:pStyle w:val="c3"/>
        <w:spacing w:before="0" w:beforeAutospacing="0" w:after="0" w:afterAutospacing="0" w:line="276" w:lineRule="auto"/>
        <w:jc w:val="both"/>
        <w:rPr>
          <w:rStyle w:val="c1"/>
          <w:color w:val="000000" w:themeColor="text1"/>
        </w:rPr>
      </w:pPr>
      <w:r w:rsidRPr="00124676">
        <w:rPr>
          <w:rStyle w:val="c0"/>
          <w:b/>
          <w:bCs/>
          <w:color w:val="000000" w:themeColor="text1"/>
        </w:rPr>
        <w:t>1. Игра «</w:t>
      </w:r>
      <w:r w:rsidR="00996DF1" w:rsidRPr="00124676">
        <w:rPr>
          <w:rStyle w:val="c0"/>
          <w:b/>
          <w:bCs/>
          <w:color w:val="000000" w:themeColor="text1"/>
        </w:rPr>
        <w:t>Сухой аквариум</w:t>
      </w:r>
      <w:r w:rsidRPr="00124676">
        <w:rPr>
          <w:rStyle w:val="c0"/>
          <w:b/>
          <w:bCs/>
          <w:color w:val="000000" w:themeColor="text1"/>
        </w:rPr>
        <w:t>». </w:t>
      </w:r>
      <w:r w:rsidR="00996DF1" w:rsidRPr="00124676">
        <w:rPr>
          <w:color w:val="000000" w:themeColor="text1"/>
        </w:rPr>
        <w:t>«Сухой аквариум» — набор цветных крышек, собранных в пластмассовом тазике или коробке - используется для одновременного активного воздействия на различные точки кистей, пальцев, ладоней; сенсомоторное развитие, формирование основных сенсорных эталонов: форма, величина, материал, вес, звук; воспитание усидчивости и терпеливости в работе; снятие эмоционального напряжения. можно предложить ребенку в любое время: когда у него плохое настроение, или, наоборот, он слишком возбужден, или ему просто нечем заняться. Можно также использовать капсулы от киндер-сюрприза, их наполняем различными наполнителями (рис, горох, фасоль), обклеиваем наклейками складываем их в небольшой глубокий пластиковый контейнер, на дно можно спрятать игрушки от киндер-сюрприза.</w:t>
      </w:r>
    </w:p>
    <w:p w:rsidR="00996DF1" w:rsidRPr="00124676" w:rsidRDefault="00996DF1" w:rsidP="00124676">
      <w:pPr>
        <w:pStyle w:val="a3"/>
        <w:spacing w:before="0" w:beforeAutospacing="0" w:after="0" w:afterAutospacing="0" w:line="276" w:lineRule="auto"/>
        <w:jc w:val="both"/>
        <w:rPr>
          <w:color w:val="000000" w:themeColor="text1"/>
        </w:rPr>
      </w:pPr>
      <w:r w:rsidRPr="00124676">
        <w:rPr>
          <w:rStyle w:val="c0"/>
          <w:b/>
          <w:bCs/>
          <w:color w:val="000000" w:themeColor="text1"/>
        </w:rPr>
        <w:t xml:space="preserve"> </w:t>
      </w:r>
      <w:r w:rsidR="00857084" w:rsidRPr="00124676">
        <w:rPr>
          <w:rStyle w:val="c0"/>
          <w:b/>
          <w:bCs/>
          <w:color w:val="000000" w:themeColor="text1"/>
        </w:rPr>
        <w:t>2. Игра «Мозаика из пробок».</w:t>
      </w:r>
      <w:r w:rsidR="00857084" w:rsidRPr="00124676">
        <w:rPr>
          <w:rStyle w:val="c1"/>
          <w:color w:val="000000" w:themeColor="text1"/>
        </w:rPr>
        <w:t> </w:t>
      </w:r>
      <w:r w:rsidRPr="00124676">
        <w:rPr>
          <w:rFonts w:ascii="Verdana" w:hAnsi="Verdana"/>
          <w:color w:val="000000" w:themeColor="text1"/>
          <w:sz w:val="21"/>
          <w:szCs w:val="21"/>
        </w:rPr>
        <w:t xml:space="preserve"> </w:t>
      </w:r>
      <w:r w:rsidRPr="00124676">
        <w:rPr>
          <w:color w:val="000000" w:themeColor="text1"/>
        </w:rPr>
        <w:t>Подберите разноцветные крышки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В таких играх мы закрепляем формирование сенсорного эталона – цвет, форма.</w:t>
      </w:r>
    </w:p>
    <w:p w:rsidR="00996DF1" w:rsidRPr="00124676" w:rsidRDefault="00996DF1" w:rsidP="00124676">
      <w:pPr>
        <w:pStyle w:val="a3"/>
        <w:spacing w:before="0" w:beforeAutospacing="0" w:after="0" w:afterAutospacing="0" w:line="276" w:lineRule="auto"/>
        <w:jc w:val="both"/>
        <w:rPr>
          <w:b/>
          <w:bCs/>
          <w:color w:val="000000" w:themeColor="text1"/>
        </w:rPr>
      </w:pPr>
      <w:r w:rsidRPr="00124676">
        <w:rPr>
          <w:b/>
          <w:color w:val="000000" w:themeColor="text1"/>
        </w:rPr>
        <w:t>3.</w:t>
      </w:r>
      <w:r w:rsidRPr="00124676">
        <w:rPr>
          <w:rFonts w:ascii="Calibri" w:hAnsi="Calibri" w:cs="Calibri"/>
          <w:color w:val="000000" w:themeColor="text1"/>
        </w:rPr>
        <w:t xml:space="preserve"> </w:t>
      </w:r>
      <w:r w:rsidRPr="00124676">
        <w:rPr>
          <w:b/>
          <w:bCs/>
          <w:color w:val="000000" w:themeColor="text1"/>
        </w:rPr>
        <w:t xml:space="preserve">Игры с прищепками, </w:t>
      </w:r>
      <w:bookmarkStart w:id="0" w:name="_GoBack"/>
      <w:bookmarkEnd w:id="0"/>
      <w:proofErr w:type="gramStart"/>
      <w:r w:rsidR="00A74215" w:rsidRPr="00124676">
        <w:rPr>
          <w:b/>
          <w:bCs/>
          <w:color w:val="000000" w:themeColor="text1"/>
        </w:rPr>
        <w:t>например,</w:t>
      </w:r>
      <w:r w:rsidRPr="00124676">
        <w:rPr>
          <w:b/>
          <w:bCs/>
          <w:color w:val="000000" w:themeColor="text1"/>
        </w:rPr>
        <w:t>:</w:t>
      </w:r>
      <w:proofErr w:type="gramEnd"/>
    </w:p>
    <w:p w:rsidR="00996DF1" w:rsidRPr="00124676" w:rsidRDefault="00996DF1" w:rsidP="00124676">
      <w:pPr>
        <w:pStyle w:val="a3"/>
        <w:spacing w:before="0" w:beforeAutospacing="0" w:after="0" w:afterAutospacing="0" w:line="276" w:lineRule="auto"/>
        <w:jc w:val="both"/>
        <w:rPr>
          <w:rFonts w:ascii="Verdana" w:hAnsi="Verdana"/>
          <w:color w:val="000000" w:themeColor="text1"/>
          <w:sz w:val="21"/>
          <w:szCs w:val="21"/>
        </w:rPr>
      </w:pPr>
      <w:r w:rsidRPr="00124676">
        <w:rPr>
          <w:rStyle w:val="a4"/>
          <w:color w:val="000000" w:themeColor="text1"/>
        </w:rPr>
        <w:t>Рыбки</w:t>
      </w:r>
      <w:r w:rsidRPr="00124676">
        <w:rPr>
          <w:color w:val="000000" w:themeColor="text1"/>
        </w:rPr>
        <w:t>. Предложите малышу накормить рыбок, показав, как рыбки-прищепки открывают ротик. Попробуйте захватывать таким образом мелкие предметы — макароны, пуговицы и т. п. Эта игра отлично развивает мелкую моторику и координацию движения ручек.</w:t>
      </w:r>
    </w:p>
    <w:p w:rsidR="00857084" w:rsidRPr="00124676" w:rsidRDefault="00996DF1" w:rsidP="00124676">
      <w:pPr>
        <w:pStyle w:val="c3"/>
        <w:spacing w:before="0" w:beforeAutospacing="0" w:after="0" w:afterAutospacing="0" w:line="276" w:lineRule="auto"/>
        <w:jc w:val="both"/>
        <w:rPr>
          <w:color w:val="000000" w:themeColor="text1"/>
        </w:rPr>
      </w:pPr>
      <w:r w:rsidRPr="00124676">
        <w:rPr>
          <w:rStyle w:val="a4"/>
          <w:color w:val="000000" w:themeColor="text1"/>
        </w:rPr>
        <w:t>Уголки</w:t>
      </w:r>
      <w:r w:rsidRPr="00124676">
        <w:rPr>
          <w:color w:val="000000" w:themeColor="text1"/>
        </w:rPr>
        <w:t>. Дайте малышу геометрические фигуры из картона. Предложите прикреплять прищепки к уголкам. Эта игра помогает изучить понятие «угол». С детишками постарше можно посчитать количество углов, расширяя понятие о многоугольниках.</w:t>
      </w:r>
    </w:p>
    <w:p w:rsidR="00857084" w:rsidRPr="00124676" w:rsidRDefault="00996DF1" w:rsidP="00124676">
      <w:pPr>
        <w:pStyle w:val="c3"/>
        <w:spacing w:before="0" w:beforeAutospacing="0" w:after="0" w:afterAutospacing="0" w:line="276" w:lineRule="auto"/>
        <w:jc w:val="both"/>
        <w:rPr>
          <w:rFonts w:ascii="Calibri" w:hAnsi="Calibri" w:cs="Calibri"/>
          <w:color w:val="000000" w:themeColor="text1"/>
        </w:rPr>
      </w:pPr>
      <w:r w:rsidRPr="00124676">
        <w:rPr>
          <w:rStyle w:val="c0"/>
          <w:b/>
          <w:bCs/>
          <w:color w:val="000000" w:themeColor="text1"/>
        </w:rPr>
        <w:t>4</w:t>
      </w:r>
      <w:r w:rsidR="00857084" w:rsidRPr="00124676">
        <w:rPr>
          <w:rStyle w:val="c0"/>
          <w:b/>
          <w:bCs/>
          <w:color w:val="000000" w:themeColor="text1"/>
        </w:rPr>
        <w:t>. Игры с крупами. </w:t>
      </w:r>
      <w:r w:rsidR="00857084" w:rsidRPr="00124676">
        <w:rPr>
          <w:rStyle w:val="c1"/>
          <w:color w:val="000000" w:themeColor="text1"/>
        </w:rPr>
        <w:t>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857084" w:rsidRPr="00124676" w:rsidRDefault="00857084" w:rsidP="00124676">
      <w:pPr>
        <w:pStyle w:val="c3"/>
        <w:spacing w:before="0" w:beforeAutospacing="0" w:after="0" w:afterAutospacing="0" w:line="276" w:lineRule="auto"/>
        <w:jc w:val="both"/>
        <w:rPr>
          <w:rFonts w:ascii="Calibri" w:hAnsi="Calibri" w:cs="Calibri"/>
          <w:color w:val="000000" w:themeColor="text1"/>
        </w:rPr>
      </w:pPr>
      <w:r w:rsidRPr="00124676">
        <w:rPr>
          <w:rStyle w:val="c1"/>
          <w:color w:val="000000" w:themeColor="text1"/>
        </w:rPr>
        <w:lastRenderedPageBreak/>
        <w:t>Итак, давайте немного поиграем! В глубокую ёмкость насыпаем фасоль и запускаем в неё руки и изображаем, как будто мы начинаем месить тесто, приговаривая: </w:t>
      </w:r>
    </w:p>
    <w:p w:rsidR="00857084" w:rsidRPr="00124676" w:rsidRDefault="00857084" w:rsidP="00124676">
      <w:pPr>
        <w:pStyle w:val="c3"/>
        <w:spacing w:before="0" w:beforeAutospacing="0" w:after="0" w:afterAutospacing="0" w:line="276" w:lineRule="auto"/>
        <w:rPr>
          <w:rStyle w:val="c4"/>
          <w:i/>
          <w:iCs/>
          <w:color w:val="000000" w:themeColor="text1"/>
        </w:rPr>
      </w:pPr>
      <w:r w:rsidRPr="00124676">
        <w:rPr>
          <w:rStyle w:val="c4"/>
          <w:i/>
          <w:iCs/>
          <w:color w:val="000000" w:themeColor="text1"/>
        </w:rPr>
        <w:t>Месим, месим тесто,</w:t>
      </w:r>
      <w:r w:rsidRPr="00124676">
        <w:rPr>
          <w:color w:val="000000" w:themeColor="text1"/>
        </w:rPr>
        <w:t xml:space="preserve"> есть</w:t>
      </w:r>
      <w:r w:rsidRPr="00124676">
        <w:rPr>
          <w:rStyle w:val="c4"/>
          <w:i/>
          <w:iCs/>
          <w:color w:val="000000" w:themeColor="text1"/>
        </w:rPr>
        <w:t xml:space="preserve"> в печи место.</w:t>
      </w:r>
      <w:r w:rsidRPr="00124676">
        <w:rPr>
          <w:color w:val="000000" w:themeColor="text1"/>
        </w:rPr>
        <w:br/>
      </w:r>
      <w:r w:rsidRPr="00124676">
        <w:rPr>
          <w:rStyle w:val="c4"/>
          <w:i/>
          <w:iCs/>
          <w:color w:val="000000" w:themeColor="text1"/>
        </w:rPr>
        <w:t>Будут-будут из печи</w:t>
      </w:r>
      <w:r w:rsidRPr="00124676">
        <w:rPr>
          <w:color w:val="000000" w:themeColor="text1"/>
        </w:rPr>
        <w:br/>
      </w:r>
      <w:r w:rsidRPr="00124676">
        <w:rPr>
          <w:rStyle w:val="c4"/>
          <w:i/>
          <w:iCs/>
          <w:color w:val="000000" w:themeColor="text1"/>
        </w:rPr>
        <w:t>Булочки и калачи. </w:t>
      </w:r>
    </w:p>
    <w:p w:rsidR="00996DF1" w:rsidRPr="00124676" w:rsidRDefault="00996DF1" w:rsidP="00124676">
      <w:pPr>
        <w:pStyle w:val="a3"/>
        <w:spacing w:before="0" w:beforeAutospacing="0" w:after="0" w:afterAutospacing="0" w:line="276" w:lineRule="auto"/>
        <w:rPr>
          <w:rFonts w:ascii="Arial" w:hAnsi="Arial" w:cs="Arial"/>
          <w:color w:val="000000" w:themeColor="text1"/>
        </w:rPr>
      </w:pPr>
      <w:r w:rsidRPr="00124676">
        <w:rPr>
          <w:b/>
          <w:bCs/>
          <w:color w:val="000000" w:themeColor="text1"/>
        </w:rPr>
        <w:t>5. Игра «Чудесный мешочек»</w:t>
      </w:r>
    </w:p>
    <w:p w:rsidR="00996DF1" w:rsidRPr="00124676" w:rsidRDefault="00996DF1" w:rsidP="00124676">
      <w:pPr>
        <w:pStyle w:val="a3"/>
        <w:spacing w:before="0" w:beforeAutospacing="0" w:after="0" w:afterAutospacing="0" w:line="276" w:lineRule="auto"/>
        <w:ind w:firstLine="709"/>
        <w:jc w:val="both"/>
        <w:rPr>
          <w:color w:val="000000" w:themeColor="text1"/>
        </w:rPr>
      </w:pPr>
      <w:r w:rsidRPr="00124676">
        <w:rPr>
          <w:color w:val="000000" w:themeColor="text1"/>
        </w:rPr>
        <w:t>Для игры нам понадобится тканевой мешочек из плотной непрозрачной ткани, в который помещаются разные по форме и фактуре предметы. Предлагаю определить на ощупь каждый предмет, не заглядывая в мешочек.</w:t>
      </w:r>
    </w:p>
    <w:p w:rsidR="00996DF1" w:rsidRPr="00996DF1" w:rsidRDefault="00996DF1" w:rsidP="00124676">
      <w:pPr>
        <w:spacing w:after="0" w:line="276" w:lineRule="auto"/>
        <w:jc w:val="both"/>
        <w:rPr>
          <w:rFonts w:ascii="Times New Roman" w:eastAsia="Times New Roman" w:hAnsi="Times New Roman" w:cs="Times New Roman"/>
          <w:b/>
          <w:color w:val="000000" w:themeColor="text1"/>
          <w:sz w:val="24"/>
          <w:szCs w:val="24"/>
          <w:lang w:eastAsia="ru-RU"/>
        </w:rPr>
      </w:pPr>
      <w:r w:rsidRPr="00124676">
        <w:rPr>
          <w:rFonts w:ascii="Times New Roman" w:eastAsia="Times New Roman" w:hAnsi="Times New Roman" w:cs="Times New Roman"/>
          <w:b/>
          <w:color w:val="000000" w:themeColor="text1"/>
          <w:sz w:val="24"/>
          <w:szCs w:val="24"/>
          <w:lang w:eastAsia="ru-RU"/>
        </w:rPr>
        <w:t xml:space="preserve">6. Игра </w:t>
      </w:r>
      <w:r w:rsidRPr="00996DF1">
        <w:rPr>
          <w:rFonts w:ascii="Times New Roman" w:eastAsia="Times New Roman" w:hAnsi="Times New Roman" w:cs="Times New Roman"/>
          <w:b/>
          <w:color w:val="000000" w:themeColor="text1"/>
          <w:sz w:val="24"/>
          <w:szCs w:val="24"/>
          <w:lang w:eastAsia="ru-RU"/>
        </w:rPr>
        <w:t>«</w:t>
      </w:r>
      <w:r w:rsidRPr="00124676">
        <w:rPr>
          <w:rFonts w:ascii="Times New Roman" w:eastAsia="Times New Roman" w:hAnsi="Times New Roman" w:cs="Times New Roman"/>
          <w:b/>
          <w:color w:val="000000" w:themeColor="text1"/>
          <w:sz w:val="24"/>
          <w:szCs w:val="24"/>
          <w:lang w:eastAsia="ru-RU"/>
        </w:rPr>
        <w:t>Посади бабочку на полянку</w:t>
      </w:r>
      <w:r w:rsidRPr="00996DF1">
        <w:rPr>
          <w:rFonts w:ascii="Times New Roman" w:eastAsia="Times New Roman" w:hAnsi="Times New Roman" w:cs="Times New Roman"/>
          <w:b/>
          <w:color w:val="000000" w:themeColor="text1"/>
          <w:sz w:val="24"/>
          <w:szCs w:val="24"/>
          <w:lang w:eastAsia="ru-RU"/>
        </w:rPr>
        <w:t>»</w:t>
      </w:r>
    </w:p>
    <w:p w:rsidR="00996DF1" w:rsidRPr="00996DF1" w:rsidRDefault="00996DF1" w:rsidP="00124676">
      <w:pPr>
        <w:spacing w:after="0" w:line="276" w:lineRule="auto"/>
        <w:jc w:val="both"/>
        <w:rPr>
          <w:rFonts w:ascii="Times New Roman" w:eastAsia="Times New Roman" w:hAnsi="Times New Roman" w:cs="Times New Roman"/>
          <w:color w:val="000000" w:themeColor="text1"/>
          <w:sz w:val="24"/>
          <w:szCs w:val="24"/>
          <w:lang w:eastAsia="ru-RU"/>
        </w:rPr>
      </w:pPr>
      <w:r w:rsidRPr="00996DF1">
        <w:rPr>
          <w:rFonts w:ascii="Times New Roman" w:eastAsia="Times New Roman" w:hAnsi="Times New Roman" w:cs="Times New Roman"/>
          <w:color w:val="000000" w:themeColor="text1"/>
          <w:sz w:val="24"/>
          <w:szCs w:val="24"/>
          <w:lang w:eastAsia="ru-RU"/>
        </w:rPr>
        <w:t>Цель: развивать зрительную ориентировку на цвет предметов</w:t>
      </w:r>
      <w:r w:rsidR="00124676" w:rsidRPr="00124676">
        <w:rPr>
          <w:rFonts w:ascii="Times New Roman" w:eastAsia="Times New Roman" w:hAnsi="Times New Roman" w:cs="Times New Roman"/>
          <w:color w:val="000000" w:themeColor="text1"/>
          <w:sz w:val="24"/>
          <w:szCs w:val="24"/>
          <w:lang w:eastAsia="ru-RU"/>
        </w:rPr>
        <w:t>.</w:t>
      </w:r>
    </w:p>
    <w:p w:rsidR="00996DF1" w:rsidRPr="00996DF1" w:rsidRDefault="00996DF1" w:rsidP="00124676">
      <w:pPr>
        <w:spacing w:after="0" w:line="276" w:lineRule="auto"/>
        <w:jc w:val="both"/>
        <w:rPr>
          <w:rFonts w:ascii="Times New Roman" w:eastAsia="Times New Roman" w:hAnsi="Times New Roman" w:cs="Times New Roman"/>
          <w:color w:val="000000" w:themeColor="text1"/>
          <w:sz w:val="24"/>
          <w:szCs w:val="24"/>
          <w:lang w:eastAsia="ru-RU"/>
        </w:rPr>
      </w:pPr>
      <w:r w:rsidRPr="00996DF1">
        <w:rPr>
          <w:rFonts w:ascii="Times New Roman" w:eastAsia="Times New Roman" w:hAnsi="Times New Roman" w:cs="Times New Roman"/>
          <w:color w:val="000000" w:themeColor="text1"/>
          <w:sz w:val="24"/>
          <w:szCs w:val="24"/>
          <w:lang w:eastAsia="ru-RU"/>
        </w:rPr>
        <w:t>Взрослый кладёт перед ребёнком «полянки» и говорит: «Бабочка</w:t>
      </w:r>
      <w:r w:rsidR="00124676" w:rsidRPr="00124676">
        <w:rPr>
          <w:rFonts w:ascii="Times New Roman" w:eastAsia="Times New Roman" w:hAnsi="Times New Roman" w:cs="Times New Roman"/>
          <w:color w:val="000000" w:themeColor="text1"/>
          <w:sz w:val="24"/>
          <w:szCs w:val="24"/>
          <w:lang w:eastAsia="ru-RU"/>
        </w:rPr>
        <w:t xml:space="preserve"> </w:t>
      </w:r>
      <w:r w:rsidRPr="00996DF1">
        <w:rPr>
          <w:rFonts w:ascii="Times New Roman" w:eastAsia="Times New Roman" w:hAnsi="Times New Roman" w:cs="Times New Roman"/>
          <w:color w:val="000000" w:themeColor="text1"/>
          <w:sz w:val="24"/>
          <w:szCs w:val="24"/>
          <w:lang w:eastAsia="ru-RU"/>
        </w:rPr>
        <w:t>любит свою полянку, это её домик». Берёт жёлтую бабочку,</w:t>
      </w:r>
      <w:r w:rsidR="00124676" w:rsidRPr="00124676">
        <w:rPr>
          <w:rFonts w:ascii="Times New Roman" w:eastAsia="Times New Roman" w:hAnsi="Times New Roman" w:cs="Times New Roman"/>
          <w:color w:val="000000" w:themeColor="text1"/>
          <w:sz w:val="24"/>
          <w:szCs w:val="24"/>
          <w:lang w:eastAsia="ru-RU"/>
        </w:rPr>
        <w:t xml:space="preserve"> </w:t>
      </w:r>
      <w:r w:rsidRPr="00996DF1">
        <w:rPr>
          <w:rFonts w:ascii="Times New Roman" w:eastAsia="Times New Roman" w:hAnsi="Times New Roman" w:cs="Times New Roman"/>
          <w:color w:val="000000" w:themeColor="text1"/>
          <w:sz w:val="24"/>
          <w:szCs w:val="24"/>
          <w:lang w:eastAsia="ru-RU"/>
        </w:rPr>
        <w:t>прикладывает её к к</w:t>
      </w:r>
      <w:r w:rsidR="00124676" w:rsidRPr="00124676">
        <w:rPr>
          <w:rFonts w:ascii="Times New Roman" w:eastAsia="Times New Roman" w:hAnsi="Times New Roman" w:cs="Times New Roman"/>
          <w:color w:val="000000" w:themeColor="text1"/>
          <w:sz w:val="24"/>
          <w:szCs w:val="24"/>
          <w:lang w:eastAsia="ru-RU"/>
        </w:rPr>
        <w:t xml:space="preserve">расному кругу и говорит: «Это - </w:t>
      </w:r>
      <w:r w:rsidRPr="00996DF1">
        <w:rPr>
          <w:rFonts w:ascii="Times New Roman" w:eastAsia="Times New Roman" w:hAnsi="Times New Roman" w:cs="Times New Roman"/>
          <w:color w:val="000000" w:themeColor="text1"/>
          <w:sz w:val="24"/>
          <w:szCs w:val="24"/>
          <w:lang w:eastAsia="ru-RU"/>
        </w:rPr>
        <w:t>не такой цвет, не</w:t>
      </w:r>
      <w:r w:rsidR="00124676" w:rsidRPr="00124676">
        <w:rPr>
          <w:rFonts w:ascii="Times New Roman" w:eastAsia="Times New Roman" w:hAnsi="Times New Roman" w:cs="Times New Roman"/>
          <w:color w:val="000000" w:themeColor="text1"/>
          <w:sz w:val="24"/>
          <w:szCs w:val="24"/>
          <w:lang w:eastAsia="ru-RU"/>
        </w:rPr>
        <w:t xml:space="preserve"> </w:t>
      </w:r>
      <w:r w:rsidRPr="00996DF1">
        <w:rPr>
          <w:rFonts w:ascii="Times New Roman" w:eastAsia="Times New Roman" w:hAnsi="Times New Roman" w:cs="Times New Roman"/>
          <w:color w:val="000000" w:themeColor="text1"/>
          <w:sz w:val="24"/>
          <w:szCs w:val="24"/>
          <w:lang w:eastAsia="ru-RU"/>
        </w:rPr>
        <w:t>её домик. Вот её домик (прикладывает к желтому кругу). Теперь ты</w:t>
      </w:r>
      <w:r w:rsidR="00124676" w:rsidRPr="00124676">
        <w:rPr>
          <w:rFonts w:ascii="Times New Roman" w:eastAsia="Times New Roman" w:hAnsi="Times New Roman" w:cs="Times New Roman"/>
          <w:color w:val="000000" w:themeColor="text1"/>
          <w:sz w:val="24"/>
          <w:szCs w:val="24"/>
          <w:lang w:eastAsia="ru-RU"/>
        </w:rPr>
        <w:t xml:space="preserve"> </w:t>
      </w:r>
      <w:r w:rsidRPr="00996DF1">
        <w:rPr>
          <w:rFonts w:ascii="Times New Roman" w:eastAsia="Times New Roman" w:hAnsi="Times New Roman" w:cs="Times New Roman"/>
          <w:color w:val="000000" w:themeColor="text1"/>
          <w:sz w:val="24"/>
          <w:szCs w:val="24"/>
          <w:lang w:eastAsia="ru-RU"/>
        </w:rPr>
        <w:t>посади всех бабочек на свою полянку». После того как задание</w:t>
      </w:r>
      <w:r w:rsidR="00124676" w:rsidRPr="00124676">
        <w:rPr>
          <w:rFonts w:ascii="Times New Roman" w:eastAsia="Times New Roman" w:hAnsi="Times New Roman" w:cs="Times New Roman"/>
          <w:color w:val="000000" w:themeColor="text1"/>
          <w:sz w:val="24"/>
          <w:szCs w:val="24"/>
          <w:lang w:eastAsia="ru-RU"/>
        </w:rPr>
        <w:t xml:space="preserve"> </w:t>
      </w:r>
      <w:r w:rsidRPr="00996DF1">
        <w:rPr>
          <w:rFonts w:ascii="Times New Roman" w:eastAsia="Times New Roman" w:hAnsi="Times New Roman" w:cs="Times New Roman"/>
          <w:color w:val="000000" w:themeColor="text1"/>
          <w:sz w:val="24"/>
          <w:szCs w:val="24"/>
          <w:lang w:eastAsia="ru-RU"/>
        </w:rPr>
        <w:t>выполнено, взрослый обобщает: «Полянка жёлтого цвета, и все бабочки</w:t>
      </w:r>
      <w:r w:rsidR="00124676" w:rsidRPr="00124676">
        <w:rPr>
          <w:rFonts w:ascii="Times New Roman" w:eastAsia="Times New Roman" w:hAnsi="Times New Roman" w:cs="Times New Roman"/>
          <w:color w:val="000000" w:themeColor="text1"/>
          <w:sz w:val="24"/>
          <w:szCs w:val="24"/>
          <w:lang w:eastAsia="ru-RU"/>
        </w:rPr>
        <w:t xml:space="preserve"> </w:t>
      </w:r>
      <w:r w:rsidRPr="00996DF1">
        <w:rPr>
          <w:rFonts w:ascii="Times New Roman" w:eastAsia="Times New Roman" w:hAnsi="Times New Roman" w:cs="Times New Roman"/>
          <w:color w:val="000000" w:themeColor="text1"/>
          <w:sz w:val="24"/>
          <w:szCs w:val="24"/>
          <w:lang w:eastAsia="ru-RU"/>
        </w:rPr>
        <w:t>тоже жёлтого цвета».</w:t>
      </w:r>
    </w:p>
    <w:p w:rsidR="00996DF1" w:rsidRPr="00124676" w:rsidRDefault="00124676" w:rsidP="00124676">
      <w:pPr>
        <w:spacing w:after="0" w:line="276" w:lineRule="auto"/>
        <w:jc w:val="both"/>
        <w:rPr>
          <w:rFonts w:ascii="Times New Roman" w:hAnsi="Times New Roman" w:cs="Times New Roman"/>
          <w:b/>
          <w:color w:val="000000" w:themeColor="text1"/>
          <w:sz w:val="24"/>
          <w:szCs w:val="24"/>
        </w:rPr>
      </w:pPr>
      <w:r w:rsidRPr="00124676">
        <w:rPr>
          <w:rFonts w:ascii="Times New Roman" w:hAnsi="Times New Roman" w:cs="Times New Roman"/>
          <w:b/>
          <w:color w:val="000000" w:themeColor="text1"/>
          <w:sz w:val="24"/>
          <w:szCs w:val="24"/>
        </w:rPr>
        <w:t>7. Игра «Построй домики»</w:t>
      </w:r>
    </w:p>
    <w:p w:rsidR="00996DF1" w:rsidRDefault="00124676" w:rsidP="00124676">
      <w:pPr>
        <w:spacing w:after="0" w:line="276" w:lineRule="auto"/>
        <w:jc w:val="both"/>
        <w:rPr>
          <w:rFonts w:ascii="Times New Roman" w:eastAsia="Times New Roman" w:hAnsi="Times New Roman" w:cs="Times New Roman"/>
          <w:color w:val="000000" w:themeColor="text1"/>
          <w:sz w:val="24"/>
          <w:szCs w:val="24"/>
          <w:lang w:eastAsia="ru-RU"/>
        </w:rPr>
      </w:pPr>
      <w:r w:rsidRPr="00124676">
        <w:rPr>
          <w:rFonts w:ascii="Times New Roman" w:eastAsia="Times New Roman" w:hAnsi="Times New Roman" w:cs="Times New Roman"/>
          <w:color w:val="000000" w:themeColor="text1"/>
          <w:sz w:val="24"/>
          <w:szCs w:val="24"/>
          <w:lang w:eastAsia="ru-RU"/>
        </w:rPr>
        <w:t>Взрослый строит домики, затем говорит ребёнку: «Смотри, какие получились домики! Вдруг налетел ветер (взрослый дует на дома и убирает крыши) и разрушил их. Построй такие же домики». Игра заканчивается словами взрослого: «У этого домика крыша такого же цвета, как домик (называет цвет), а у этого домика — другая крыша, не такая (называет цвет)».</w:t>
      </w:r>
    </w:p>
    <w:p w:rsidR="004908EF" w:rsidRPr="004908EF" w:rsidRDefault="00C866C2" w:rsidP="00C866C2">
      <w:pPr>
        <w:pStyle w:val="a3"/>
        <w:spacing w:before="0" w:beforeAutospacing="0" w:after="0" w:afterAutospacing="0" w:line="276" w:lineRule="auto"/>
        <w:textAlignment w:val="baseline"/>
        <w:rPr>
          <w:rFonts w:ascii="Titillium Web" w:hAnsi="Titillium Web"/>
          <w:b/>
          <w:color w:val="000000" w:themeColor="text1"/>
        </w:rPr>
      </w:pPr>
      <w:r>
        <w:rPr>
          <w:rFonts w:ascii="Titillium Web" w:hAnsi="Titillium Web"/>
          <w:b/>
          <w:color w:val="000000" w:themeColor="text1"/>
        </w:rPr>
        <w:t xml:space="preserve">8. </w:t>
      </w:r>
      <w:r w:rsidR="004908EF" w:rsidRPr="004908EF">
        <w:rPr>
          <w:rFonts w:ascii="Titillium Web" w:hAnsi="Titillium Web"/>
          <w:b/>
          <w:color w:val="000000" w:themeColor="text1"/>
        </w:rPr>
        <w:t>Игра </w:t>
      </w:r>
      <w:r w:rsidR="004908EF" w:rsidRPr="004908EF">
        <w:rPr>
          <w:rFonts w:ascii="Titillium Web" w:hAnsi="Titillium Web"/>
          <w:b/>
          <w:iCs/>
          <w:color w:val="000000" w:themeColor="text1"/>
          <w:bdr w:val="none" w:sz="0" w:space="0" w:color="auto" w:frame="1"/>
        </w:rPr>
        <w:t>«Ловля из воды»</w:t>
      </w:r>
    </w:p>
    <w:p w:rsidR="004908EF" w:rsidRDefault="004908EF" w:rsidP="004908EF">
      <w:pPr>
        <w:pStyle w:val="a3"/>
        <w:spacing w:before="0" w:beforeAutospacing="0" w:after="0" w:afterAutospacing="0" w:line="276" w:lineRule="auto"/>
        <w:ind w:firstLine="709"/>
        <w:jc w:val="both"/>
        <w:textAlignment w:val="baseline"/>
        <w:rPr>
          <w:color w:val="000000" w:themeColor="text1"/>
        </w:rPr>
      </w:pPr>
      <w:r w:rsidRPr="004908EF">
        <w:rPr>
          <w:rFonts w:ascii="Titillium Web" w:hAnsi="Titillium Web"/>
          <w:color w:val="000000" w:themeColor="text1"/>
        </w:rPr>
        <w:t xml:space="preserve">Попробуйте такую игру. Налейте в тазик или глубокую миску немного воды и </w:t>
      </w:r>
      <w:r>
        <w:rPr>
          <w:rFonts w:ascii="Titillium Web" w:hAnsi="Titillium Web"/>
          <w:color w:val="000000" w:themeColor="text1"/>
        </w:rPr>
        <w:t xml:space="preserve">положите </w:t>
      </w:r>
      <w:r w:rsidRPr="004908EF">
        <w:rPr>
          <w:rFonts w:ascii="Titillium Web" w:hAnsi="Titillium Web"/>
          <w:color w:val="000000" w:themeColor="text1"/>
        </w:rPr>
        <w:t xml:space="preserve">туда пробки или шарики для настольного тенниса. Ребёнку дайте ситечко или воронку. Задача малыша – выловить все предметы и положить их в другую емкость. Помогайте ребёнку сначала. </w:t>
      </w:r>
      <w:r w:rsidRPr="004908EF">
        <w:rPr>
          <w:color w:val="000000" w:themeColor="text1"/>
        </w:rPr>
        <w:t>Потом пусть пробует сам.</w:t>
      </w:r>
    </w:p>
    <w:p w:rsidR="00C866C2" w:rsidRPr="00C866C2" w:rsidRDefault="00C866C2" w:rsidP="00C866C2">
      <w:pPr>
        <w:pStyle w:val="a3"/>
        <w:shd w:val="clear" w:color="auto" w:fill="FFFFFF"/>
        <w:spacing w:before="0" w:beforeAutospacing="0" w:after="0" w:afterAutospacing="0"/>
        <w:jc w:val="both"/>
        <w:textAlignment w:val="baseline"/>
        <w:rPr>
          <w:rFonts w:ascii="Titillium Web" w:hAnsi="Titillium Web"/>
          <w:b/>
          <w:color w:val="333333"/>
        </w:rPr>
      </w:pPr>
      <w:r>
        <w:rPr>
          <w:rFonts w:ascii="Titillium Web" w:hAnsi="Titillium Web"/>
          <w:b/>
          <w:color w:val="333333"/>
        </w:rPr>
        <w:t xml:space="preserve">9. </w:t>
      </w:r>
      <w:r w:rsidRPr="00C866C2">
        <w:rPr>
          <w:rFonts w:ascii="Titillium Web" w:hAnsi="Titillium Web"/>
          <w:b/>
          <w:color w:val="333333"/>
        </w:rPr>
        <w:t>Игра» Найди твой цвет»</w:t>
      </w:r>
      <w:r>
        <w:rPr>
          <w:rFonts w:ascii="Titillium Web" w:hAnsi="Titillium Web"/>
          <w:b/>
          <w:color w:val="333333"/>
        </w:rPr>
        <w:t>.</w:t>
      </w:r>
    </w:p>
    <w:p w:rsidR="00C866C2" w:rsidRPr="00C866C2" w:rsidRDefault="00C866C2" w:rsidP="00C866C2">
      <w:pPr>
        <w:pStyle w:val="a3"/>
        <w:shd w:val="clear" w:color="auto" w:fill="FFFFFF"/>
        <w:spacing w:before="0" w:beforeAutospacing="0" w:after="0" w:afterAutospacing="0"/>
        <w:ind w:firstLine="709"/>
        <w:jc w:val="both"/>
        <w:textAlignment w:val="baseline"/>
        <w:rPr>
          <w:rFonts w:ascii="Titillium Web" w:hAnsi="Titillium Web"/>
          <w:color w:val="333333"/>
        </w:rPr>
      </w:pPr>
      <w:r>
        <w:rPr>
          <w:rFonts w:ascii="Titillium Web" w:hAnsi="Titillium Web"/>
          <w:color w:val="333333"/>
        </w:rPr>
        <w:t>Дайте малышу в руки 3 фигурки разного цвета (круги, квадраты и т.д.). </w:t>
      </w:r>
      <w:r>
        <w:rPr>
          <w:rFonts w:ascii="Titillium Web" w:hAnsi="Titillium Web"/>
          <w:color w:val="333333"/>
        </w:rPr>
        <w:br/>
        <w:t>Предложите ему пройти по дому и найти предметы таких же цветов. Ребенок может положить свои кружки на одноцветные предметы. </w:t>
      </w:r>
    </w:p>
    <w:p w:rsidR="00857084" w:rsidRPr="00124676" w:rsidRDefault="00857084" w:rsidP="004908EF">
      <w:pPr>
        <w:pStyle w:val="c3"/>
        <w:spacing w:before="0" w:beforeAutospacing="0" w:after="0" w:afterAutospacing="0" w:line="276" w:lineRule="auto"/>
        <w:ind w:firstLine="709"/>
        <w:jc w:val="both"/>
        <w:rPr>
          <w:rFonts w:ascii="Calibri" w:hAnsi="Calibri" w:cs="Calibri"/>
          <w:color w:val="000000" w:themeColor="text1"/>
        </w:rPr>
      </w:pPr>
      <w:r w:rsidRPr="004908EF">
        <w:rPr>
          <w:rStyle w:val="c1"/>
          <w:color w:val="000000" w:themeColor="text1"/>
        </w:rPr>
        <w:t>Если дома Вы будете устраив</w:t>
      </w:r>
      <w:r w:rsidRPr="00124676">
        <w:rPr>
          <w:rStyle w:val="c1"/>
          <w:color w:val="000000" w:themeColor="text1"/>
        </w:rPr>
        <w:t>ать вот такие тренировки, то мелкая моторика вашего ребёнка будет развиваться гораздо быстрее.</w:t>
      </w:r>
    </w:p>
    <w:p w:rsidR="00857084" w:rsidRPr="00124676" w:rsidRDefault="00857084" w:rsidP="00124676">
      <w:pPr>
        <w:pStyle w:val="c3"/>
        <w:spacing w:before="0" w:beforeAutospacing="0" w:after="0" w:afterAutospacing="0" w:line="276" w:lineRule="auto"/>
        <w:ind w:firstLine="709"/>
        <w:jc w:val="both"/>
        <w:rPr>
          <w:rFonts w:ascii="Calibri" w:hAnsi="Calibri" w:cs="Calibri"/>
          <w:color w:val="000000" w:themeColor="text1"/>
        </w:rPr>
      </w:pPr>
      <w:r w:rsidRPr="00124676">
        <w:rPr>
          <w:rStyle w:val="c1"/>
          <w:color w:val="000000" w:themeColor="text1"/>
        </w:rPr>
        <w:t>А если в конце игры ребёнок откопает «клад» (маленькая игрушка или конфета), поверьте, восторгу не будет предела!</w:t>
      </w:r>
    </w:p>
    <w:p w:rsidR="00857084" w:rsidRPr="00124676" w:rsidRDefault="00857084" w:rsidP="00124676">
      <w:pPr>
        <w:pStyle w:val="c3"/>
        <w:spacing w:before="0" w:beforeAutospacing="0" w:after="0" w:afterAutospacing="0" w:line="276" w:lineRule="auto"/>
        <w:ind w:firstLine="709"/>
        <w:jc w:val="both"/>
        <w:rPr>
          <w:rFonts w:ascii="Calibri" w:hAnsi="Calibri" w:cs="Calibri"/>
          <w:color w:val="000000" w:themeColor="text1"/>
        </w:rPr>
      </w:pPr>
      <w:r w:rsidRPr="00124676">
        <w:rPr>
          <w:rStyle w:val="c1"/>
          <w:color w:val="000000" w:themeColor="text1"/>
        </w:rPr>
        <w:t>Я сегодня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w:t>
      </w:r>
    </w:p>
    <w:p w:rsidR="00765D5C" w:rsidRPr="00124676" w:rsidRDefault="00765D5C" w:rsidP="00124676">
      <w:pPr>
        <w:spacing w:line="276" w:lineRule="auto"/>
        <w:ind w:firstLine="709"/>
        <w:jc w:val="both"/>
        <w:rPr>
          <w:color w:val="000000" w:themeColor="text1"/>
          <w:sz w:val="24"/>
          <w:szCs w:val="24"/>
        </w:rPr>
      </w:pPr>
    </w:p>
    <w:sectPr w:rsidR="00765D5C" w:rsidRPr="00124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22826"/>
    <w:multiLevelType w:val="multilevel"/>
    <w:tmpl w:val="F3B0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51"/>
    <w:rsid w:val="00124676"/>
    <w:rsid w:val="004908EF"/>
    <w:rsid w:val="00765D5C"/>
    <w:rsid w:val="00857084"/>
    <w:rsid w:val="00996DF1"/>
    <w:rsid w:val="00A74215"/>
    <w:rsid w:val="00C866C2"/>
    <w:rsid w:val="00F2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9367-931A-46DE-9057-0CC1639A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57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57084"/>
  </w:style>
  <w:style w:type="paragraph" w:customStyle="1" w:styleId="c3">
    <w:name w:val="c3"/>
    <w:basedOn w:val="a"/>
    <w:rsid w:val="00857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7084"/>
  </w:style>
  <w:style w:type="character" w:customStyle="1" w:styleId="c1">
    <w:name w:val="c1"/>
    <w:basedOn w:val="a0"/>
    <w:rsid w:val="00857084"/>
  </w:style>
  <w:style w:type="character" w:customStyle="1" w:styleId="c4">
    <w:name w:val="c4"/>
    <w:basedOn w:val="a0"/>
    <w:rsid w:val="00857084"/>
  </w:style>
  <w:style w:type="paragraph" w:styleId="a3">
    <w:name w:val="Normal (Web)"/>
    <w:basedOn w:val="a"/>
    <w:uiPriority w:val="99"/>
    <w:unhideWhenUsed/>
    <w:rsid w:val="00996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6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8419">
      <w:bodyDiv w:val="1"/>
      <w:marLeft w:val="0"/>
      <w:marRight w:val="0"/>
      <w:marTop w:val="0"/>
      <w:marBottom w:val="0"/>
      <w:divBdr>
        <w:top w:val="none" w:sz="0" w:space="0" w:color="auto"/>
        <w:left w:val="none" w:sz="0" w:space="0" w:color="auto"/>
        <w:bottom w:val="none" w:sz="0" w:space="0" w:color="auto"/>
        <w:right w:val="none" w:sz="0" w:space="0" w:color="auto"/>
      </w:divBdr>
    </w:div>
    <w:div w:id="1131480640">
      <w:bodyDiv w:val="1"/>
      <w:marLeft w:val="0"/>
      <w:marRight w:val="0"/>
      <w:marTop w:val="0"/>
      <w:marBottom w:val="0"/>
      <w:divBdr>
        <w:top w:val="none" w:sz="0" w:space="0" w:color="auto"/>
        <w:left w:val="none" w:sz="0" w:space="0" w:color="auto"/>
        <w:bottom w:val="none" w:sz="0" w:space="0" w:color="auto"/>
        <w:right w:val="none" w:sz="0" w:space="0" w:color="auto"/>
      </w:divBdr>
    </w:div>
    <w:div w:id="1472016335">
      <w:bodyDiv w:val="1"/>
      <w:marLeft w:val="0"/>
      <w:marRight w:val="0"/>
      <w:marTop w:val="0"/>
      <w:marBottom w:val="0"/>
      <w:divBdr>
        <w:top w:val="none" w:sz="0" w:space="0" w:color="auto"/>
        <w:left w:val="none" w:sz="0" w:space="0" w:color="auto"/>
        <w:bottom w:val="none" w:sz="0" w:space="0" w:color="auto"/>
        <w:right w:val="none" w:sz="0" w:space="0" w:color="auto"/>
      </w:divBdr>
    </w:div>
    <w:div w:id="1512181052">
      <w:bodyDiv w:val="1"/>
      <w:marLeft w:val="0"/>
      <w:marRight w:val="0"/>
      <w:marTop w:val="0"/>
      <w:marBottom w:val="0"/>
      <w:divBdr>
        <w:top w:val="none" w:sz="0" w:space="0" w:color="auto"/>
        <w:left w:val="none" w:sz="0" w:space="0" w:color="auto"/>
        <w:bottom w:val="none" w:sz="0" w:space="0" w:color="auto"/>
        <w:right w:val="none" w:sz="0" w:space="0" w:color="auto"/>
      </w:divBdr>
    </w:div>
    <w:div w:id="1525054394">
      <w:bodyDiv w:val="1"/>
      <w:marLeft w:val="0"/>
      <w:marRight w:val="0"/>
      <w:marTop w:val="0"/>
      <w:marBottom w:val="0"/>
      <w:divBdr>
        <w:top w:val="none" w:sz="0" w:space="0" w:color="auto"/>
        <w:left w:val="none" w:sz="0" w:space="0" w:color="auto"/>
        <w:bottom w:val="none" w:sz="0" w:space="0" w:color="auto"/>
        <w:right w:val="none" w:sz="0" w:space="0" w:color="auto"/>
      </w:divBdr>
    </w:div>
    <w:div w:id="1668824579">
      <w:bodyDiv w:val="1"/>
      <w:marLeft w:val="0"/>
      <w:marRight w:val="0"/>
      <w:marTop w:val="0"/>
      <w:marBottom w:val="0"/>
      <w:divBdr>
        <w:top w:val="none" w:sz="0" w:space="0" w:color="auto"/>
        <w:left w:val="none" w:sz="0" w:space="0" w:color="auto"/>
        <w:bottom w:val="none" w:sz="0" w:space="0" w:color="auto"/>
        <w:right w:val="none" w:sz="0" w:space="0" w:color="auto"/>
      </w:divBdr>
    </w:div>
    <w:div w:id="1918007858">
      <w:bodyDiv w:val="1"/>
      <w:marLeft w:val="0"/>
      <w:marRight w:val="0"/>
      <w:marTop w:val="0"/>
      <w:marBottom w:val="0"/>
      <w:divBdr>
        <w:top w:val="none" w:sz="0" w:space="0" w:color="auto"/>
        <w:left w:val="none" w:sz="0" w:space="0" w:color="auto"/>
        <w:bottom w:val="none" w:sz="0" w:space="0" w:color="auto"/>
        <w:right w:val="none" w:sz="0" w:space="0" w:color="auto"/>
      </w:divBdr>
    </w:div>
    <w:div w:id="19241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Учетная запись Майкрософт</cp:lastModifiedBy>
  <cp:revision>6</cp:revision>
  <dcterms:created xsi:type="dcterms:W3CDTF">2021-11-22T12:49:00Z</dcterms:created>
  <dcterms:modified xsi:type="dcterms:W3CDTF">2021-12-07T03:49:00Z</dcterms:modified>
</cp:coreProperties>
</file>