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 w:themeColor="text1"/>
        </w:rPr>
      </w:pPr>
      <w:r w:rsidRPr="002E3EE7">
        <w:rPr>
          <w:b/>
          <w:bCs/>
          <w:color w:val="000000" w:themeColor="text1"/>
        </w:rPr>
        <w:t>«В детский сад с улыбкой, или как пережить адаптацию ребенка»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Первые дни и даже недели проходят у всех по-разному. Кто-то буквально с первых дней с радостью идет в группу, но все-таки чаще расставание с мамой сопровождается слезами. Правда, в группе одни дети быстро отвлекаются и успокаиваются, другие плачут все время до прихода родителей. Некоторые при этом все время ищут контакта с воспитателем, некоторые, наоборот, замыкаются в себе, отказываясь от общения и с детьми, и со взрослыми. И это нормально — ведь привычная домашняя обстановка меняется на шумную группу, где помимо большого количества детей на ребенка сразу обрушивается много новых правил и ограничений, и малыш не может понять, зачем же мама привела его сюда и ушла. Меняется и поведение детей после садика — </w:t>
      </w:r>
      <w:r w:rsidRPr="002E3EE7">
        <w:rPr>
          <w:i/>
          <w:iCs/>
          <w:color w:val="000000" w:themeColor="text1"/>
        </w:rPr>
        <w:t>часто родители жалуются, что их кроха стал неуправляемым, плохо засыпает, часто плачет, стал агрессивным</w:t>
      </w:r>
      <w:r w:rsidRPr="002E3EE7">
        <w:rPr>
          <w:color w:val="000000" w:themeColor="text1"/>
        </w:rPr>
        <w:t xml:space="preserve">. Это естественно в период адаптации, ребенок еще не может осознать, что с ним происходит, и таким образом реагирует на переживания и нервное напряжение. 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Различают степени тяжести прохождения адаптации к детскому саду: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i/>
          <w:iCs/>
          <w:color w:val="000000" w:themeColor="text1"/>
        </w:rPr>
        <w:t>1. Легкая адаптация: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-временное нарушение сна (нормализуется в течение 7-10 дней);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-аппетита (норма по истечении 10 дней);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20-30 дней;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-характер взаимоотношений со взрослыми и двигательная активность практически не изменяются;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i/>
          <w:iCs/>
          <w:color w:val="000000" w:themeColor="text1"/>
        </w:rPr>
        <w:t>2. Средняя адаптация</w:t>
      </w:r>
      <w:r w:rsidRPr="002E3EE7">
        <w:rPr>
          <w:color w:val="000000" w:themeColor="text1"/>
        </w:rPr>
        <w:t>: все нарушения выражены более и длительно: сон, аппетит восстанавливаются в течение 20-40 дней, ориентировочная деятельность (20 дней), речевая активность (30-40 дней), эмоциональное состояние (30 дней), двигательная активность, претерпевающая значительные изменения, приходит в норму за 30-35 дней. Взаимодействие со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i/>
          <w:iCs/>
          <w:color w:val="000000" w:themeColor="text1"/>
        </w:rPr>
        <w:t>3. Тяжелая адаптация</w:t>
      </w:r>
      <w:r w:rsidRPr="002E3EE7">
        <w:rPr>
          <w:color w:val="000000" w:themeColor="text1"/>
        </w:rPr>
        <w:t> 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i/>
          <w:iCs/>
          <w:color w:val="000000" w:themeColor="text1"/>
        </w:rPr>
        <w:t>4. Очень тяжелая адаптация</w:t>
      </w:r>
      <w:r w:rsidRPr="002E3EE7">
        <w:rPr>
          <w:color w:val="000000" w:themeColor="text1"/>
        </w:rPr>
        <w:t>: около полугода и более. Встает вопрос, – стоит ли ребенку оставаться в детском саду, возможно, он «</w:t>
      </w:r>
      <w:proofErr w:type="spellStart"/>
      <w:r w:rsidRPr="002E3EE7">
        <w:rPr>
          <w:color w:val="000000" w:themeColor="text1"/>
        </w:rPr>
        <w:t>несадовский</w:t>
      </w:r>
      <w:proofErr w:type="spellEnd"/>
      <w:r w:rsidRPr="002E3EE7">
        <w:rPr>
          <w:color w:val="000000" w:themeColor="text1"/>
        </w:rPr>
        <w:t>» ребенок.</w:t>
      </w:r>
    </w:p>
    <w:p w:rsidR="00FA706C" w:rsidRPr="002E3EE7" w:rsidRDefault="00225F97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Однако,</w:t>
      </w:r>
      <w:r w:rsidR="00FA706C" w:rsidRPr="002E3EE7">
        <w:rPr>
          <w:color w:val="000000" w:themeColor="text1"/>
        </w:rPr>
        <w:t xml:space="preserve"> как бы ни готовили ребенка к ДОУ, все равно он, особенно в первые дни, находится в состоянии стресса. Влияет на адаптацию тип темперамента ребенка. Замечено, </w:t>
      </w:r>
      <w:r w:rsidR="00FA706C" w:rsidRPr="002E3EE7">
        <w:rPr>
          <w:color w:val="000000" w:themeColor="text1"/>
        </w:rPr>
        <w:lastRenderedPageBreak/>
        <w:t>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собой.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С гордостью рассказывайте своим знакомым в присутствии малыша, что он уже подрос и готовится ходить в детский сад.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Расскажите</w:t>
      </w:r>
      <w:bookmarkStart w:id="0" w:name="_GoBack"/>
      <w:bookmarkEnd w:id="0"/>
      <w:r w:rsidRPr="002E3EE7">
        <w:rPr>
          <w:color w:val="000000" w:themeColor="text1"/>
        </w:rPr>
        <w:t xml:space="preserve">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Поиграйте с ребенком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 </w:t>
      </w:r>
      <w:hyperlink r:id="rId4" w:history="1">
        <w:r w:rsidRPr="002E3EE7">
          <w:rPr>
            <w:rStyle w:val="a4"/>
            <w:color w:val="000000" w:themeColor="text1"/>
          </w:rPr>
          <w:t>взрослый</w:t>
        </w:r>
      </w:hyperlink>
      <w:r w:rsidRPr="002E3EE7">
        <w:rPr>
          <w:color w:val="000000" w:themeColor="text1"/>
        </w:rPr>
        <w:t>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Важное средство общения в дошкольном учреждении –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 НО! Не затягивайте с ритуалами прощания.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Будьте уверены, что малыш готов к детскому саду, владеет всеми необходимым навыками самообслуживания, речью, умеет заявлять о своих потребностях.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Постарайтесь ограничить нагрузку на нервную систему ребенка — свести к минимуму просмотр телевизора, избегать шумных мероприятий, и, наоборот, как можно больше времени проводить с ним в спокойных играх, за чтением книг.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 xml:space="preserve">Старайтесь чаще обнимать и целовать кроху — телесный контакт с родителями поможет снять психоэмоциональное напряжение и успокоиться. Ни в коем случае </w:t>
      </w:r>
      <w:r w:rsidRPr="002E3EE7">
        <w:rPr>
          <w:color w:val="000000" w:themeColor="text1"/>
        </w:rPr>
        <w:lastRenderedPageBreak/>
        <w:t>не ругайте его за то, что он снова «впал в детство», стал хуже себя вести — отнеситесь к этому с пониманием.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Если расставание с мамой проходит очень тяжело, пусть в садик его попробует отводить кто-то другой (например, папа, бабушка).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Придумывайте, как мотивировать ребенка для похода в садик, например, в садике ему нужно будет обязательно поздороваться с черепахой, посмотреть, как кормят рыбок, а может быть, в садике по нему будут очень скучать любимая машинка или кукла?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Постарайтесь не делать перерывов в посещении садика в период адаптации, исключение — болезнь с температурой. Насморк не является поводом для отказа от похода в садик.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2E3EE7">
        <w:rPr>
          <w:color w:val="000000" w:themeColor="text1"/>
        </w:rPr>
        <w:t>Говорите малышу, как вы рады, что он уже такой большой и самостоятельный, что ходит в детский сад. Расскажите об этом вашим родственникам и друзьям, и пусть он слышит, как вы им гордитесь!</w:t>
      </w:r>
    </w:p>
    <w:p w:rsidR="00FA706C" w:rsidRPr="002E3EE7" w:rsidRDefault="00FA706C" w:rsidP="002E3E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6C5E18" w:rsidRPr="002E3EE7" w:rsidRDefault="006C5E18" w:rsidP="002E3EE7">
      <w:pPr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sectPr w:rsidR="006C5E18" w:rsidRPr="002E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1"/>
    <w:rsid w:val="00225F97"/>
    <w:rsid w:val="002E3EE7"/>
    <w:rsid w:val="006C5E18"/>
    <w:rsid w:val="009658C1"/>
    <w:rsid w:val="00F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8CACC-4F93-4CF1-BDDA-B0EF39C7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7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manrise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2020-11-15T08:29:00Z</dcterms:created>
  <dcterms:modified xsi:type="dcterms:W3CDTF">2020-11-15T09:09:00Z</dcterms:modified>
</cp:coreProperties>
</file>